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6E086C" w14:textId="77777777" w:rsidR="00520AA5" w:rsidRPr="00EF08C0" w:rsidRDefault="00520AA5" w:rsidP="00520AA5">
      <w:pPr>
        <w:jc w:val="center"/>
        <w:rPr>
          <w:rFonts w:cstheme="minorHAnsi"/>
          <w:b/>
          <w:sz w:val="24"/>
        </w:rPr>
      </w:pPr>
      <w:r>
        <w:rPr>
          <w:rFonts w:cstheme="minorHAnsi"/>
          <w:b/>
          <w:color w:val="00B0F0"/>
          <w:sz w:val="28"/>
        </w:rPr>
        <w:t>Sumdog</w:t>
      </w:r>
      <w:r w:rsidRPr="00987094">
        <w:rPr>
          <w:rFonts w:cstheme="minorHAnsi"/>
          <w:b/>
          <w:color w:val="00B0F0"/>
          <w:sz w:val="28"/>
        </w:rPr>
        <w:t xml:space="preserve"> – Data Protection Guidance</w:t>
      </w:r>
    </w:p>
    <w:p w14:paraId="2446017C" w14:textId="77777777" w:rsidR="00520AA5" w:rsidRDefault="00520AA5" w:rsidP="00520AA5">
      <w:pPr>
        <w:rPr>
          <w:rFonts w:cstheme="minorHAnsi"/>
        </w:rPr>
      </w:pPr>
      <w:r w:rsidRPr="00642290">
        <w:rPr>
          <w:rFonts w:cstheme="minorHAnsi"/>
        </w:rPr>
        <w:t xml:space="preserve">Headteachers wishing to </w:t>
      </w:r>
      <w:r>
        <w:rPr>
          <w:rFonts w:cstheme="minorHAnsi"/>
        </w:rPr>
        <w:t>use Sumdog in their school must ensure that:</w:t>
      </w:r>
    </w:p>
    <w:p w14:paraId="1D13EEFE" w14:textId="77777777" w:rsidR="00D20BD4" w:rsidRDefault="00D20BD4" w:rsidP="00D20BD4">
      <w:pPr>
        <w:pStyle w:val="ListParagraph"/>
        <w:numPr>
          <w:ilvl w:val="0"/>
          <w:numId w:val="1"/>
        </w:numPr>
        <w:spacing w:line="254" w:lineRule="auto"/>
        <w:rPr>
          <w:rFonts w:cstheme="minorHAnsi"/>
        </w:rPr>
      </w:pPr>
      <w:r>
        <w:rPr>
          <w:rFonts w:cstheme="minorHAnsi"/>
        </w:rPr>
        <w:t>All staff have completed via LEON within the last 12 months:</w:t>
      </w:r>
    </w:p>
    <w:p w14:paraId="20C43EC6" w14:textId="77777777" w:rsidR="00D20BD4" w:rsidRDefault="00D20BD4" w:rsidP="00D20BD4">
      <w:pPr>
        <w:pStyle w:val="ListParagraph"/>
        <w:numPr>
          <w:ilvl w:val="1"/>
          <w:numId w:val="1"/>
        </w:numPr>
        <w:spacing w:line="254" w:lineRule="auto"/>
        <w:rPr>
          <w:rFonts w:cstheme="minorHAnsi"/>
        </w:rPr>
      </w:pPr>
      <w:r>
        <w:rPr>
          <w:rFonts w:cstheme="minorHAnsi"/>
        </w:rPr>
        <w:t>General Data Protection Regulations – annual refresher</w:t>
      </w:r>
    </w:p>
    <w:p w14:paraId="23A8E3C2" w14:textId="77777777" w:rsidR="00D20BD4" w:rsidRDefault="00D20BD4" w:rsidP="00D20BD4">
      <w:pPr>
        <w:pStyle w:val="ListParagraph"/>
        <w:numPr>
          <w:ilvl w:val="1"/>
          <w:numId w:val="1"/>
        </w:numPr>
        <w:spacing w:line="254" w:lineRule="auto"/>
        <w:rPr>
          <w:rFonts w:cstheme="minorHAnsi"/>
        </w:rPr>
      </w:pPr>
      <w:r>
        <w:rPr>
          <w:rFonts w:cstheme="minorHAnsi"/>
        </w:rPr>
        <w:t>Schools and GDPR</w:t>
      </w:r>
    </w:p>
    <w:p w14:paraId="06293198" w14:textId="431B9FAB" w:rsidR="00520AA5" w:rsidRDefault="00520AA5" w:rsidP="00520AA5">
      <w:pPr>
        <w:pStyle w:val="ListParagraph"/>
        <w:numPr>
          <w:ilvl w:val="0"/>
          <w:numId w:val="1"/>
        </w:numPr>
        <w:rPr>
          <w:rFonts w:cstheme="minorHAnsi"/>
        </w:rPr>
      </w:pPr>
      <w:r>
        <w:rPr>
          <w:rFonts w:cstheme="minorHAnsi"/>
        </w:rPr>
        <w:t>Pupil accounts are created using first name</w:t>
      </w:r>
      <w:r w:rsidR="0012456D">
        <w:rPr>
          <w:rFonts w:cstheme="minorHAnsi"/>
        </w:rPr>
        <w:t>,</w:t>
      </w:r>
      <w:r>
        <w:rPr>
          <w:rFonts w:cstheme="minorHAnsi"/>
        </w:rPr>
        <w:t xml:space="preserve"> </w:t>
      </w:r>
      <w:r w:rsidR="00D63CA3">
        <w:rPr>
          <w:rFonts w:cstheme="minorHAnsi"/>
        </w:rPr>
        <w:t>last name</w:t>
      </w:r>
      <w:r w:rsidR="0012456D">
        <w:rPr>
          <w:rFonts w:cstheme="minorHAnsi"/>
        </w:rPr>
        <w:t>,</w:t>
      </w:r>
      <w:r w:rsidR="00D63CA3">
        <w:rPr>
          <w:rFonts w:cstheme="minorHAnsi"/>
        </w:rPr>
        <w:t xml:space="preserve"> class</w:t>
      </w:r>
      <w:r w:rsidR="0012456D">
        <w:rPr>
          <w:rFonts w:cstheme="minorHAnsi"/>
        </w:rPr>
        <w:t xml:space="preserve"> and year stage</w:t>
      </w:r>
      <w:r>
        <w:rPr>
          <w:rFonts w:cstheme="minorHAnsi"/>
        </w:rPr>
        <w:t xml:space="preserve"> only</w:t>
      </w:r>
      <w:r w:rsidR="00E610AA">
        <w:rPr>
          <w:rFonts w:cstheme="minorHAnsi"/>
        </w:rPr>
        <w:t xml:space="preserve">. </w:t>
      </w:r>
      <w:r w:rsidR="00D63CA3">
        <w:rPr>
          <w:rFonts w:cstheme="minorHAnsi"/>
        </w:rPr>
        <w:t>This is done by integration with Groupcall Xporter. The Xporter integration will also handle account deletion.</w:t>
      </w:r>
    </w:p>
    <w:p w14:paraId="75603928" w14:textId="77777777" w:rsidR="00520AA5" w:rsidRDefault="00520AA5" w:rsidP="00520AA5">
      <w:pPr>
        <w:pStyle w:val="ListParagraph"/>
        <w:numPr>
          <w:ilvl w:val="0"/>
          <w:numId w:val="1"/>
        </w:numPr>
        <w:rPr>
          <w:rFonts w:cstheme="minorHAnsi"/>
        </w:rPr>
      </w:pPr>
      <w:r>
        <w:rPr>
          <w:rFonts w:cstheme="minorHAnsi"/>
        </w:rPr>
        <w:t>No other personal information about pupils is entered into the system.</w:t>
      </w:r>
    </w:p>
    <w:p w14:paraId="79CD02D7" w14:textId="7A900669" w:rsidR="00520AA5" w:rsidRDefault="00520AA5" w:rsidP="00520AA5">
      <w:pPr>
        <w:pStyle w:val="ListParagraph"/>
        <w:numPr>
          <w:ilvl w:val="0"/>
          <w:numId w:val="1"/>
        </w:numPr>
        <w:rPr>
          <w:rFonts w:cstheme="minorHAnsi"/>
        </w:rPr>
      </w:pPr>
      <w:r>
        <w:rPr>
          <w:rFonts w:cstheme="minorHAnsi"/>
        </w:rPr>
        <w:t>Staff access is only given to staff who require it, and it is promptly revoked when no longer required.</w:t>
      </w:r>
      <w:r w:rsidR="00D63CA3">
        <w:rPr>
          <w:rFonts w:cstheme="minorHAnsi"/>
        </w:rPr>
        <w:t xml:space="preserve"> Staff access is provided </w:t>
      </w:r>
      <w:r w:rsidR="00CE3C0B">
        <w:rPr>
          <w:rFonts w:cstheme="minorHAnsi"/>
        </w:rPr>
        <w:t xml:space="preserve">initially </w:t>
      </w:r>
      <w:r w:rsidR="00D63CA3">
        <w:rPr>
          <w:rFonts w:cstheme="minorHAnsi"/>
        </w:rPr>
        <w:t xml:space="preserve">by </w:t>
      </w:r>
      <w:r w:rsidR="00CE3C0B">
        <w:rPr>
          <w:rFonts w:cstheme="minorHAnsi"/>
        </w:rPr>
        <w:t>via Xporter when a school joins Sumdog, and thereafter</w:t>
      </w:r>
      <w:r w:rsidR="004514A2">
        <w:rPr>
          <w:rFonts w:cstheme="minorHAnsi"/>
        </w:rPr>
        <w:t xml:space="preserve"> added manually by the designated administrator</w:t>
      </w:r>
      <w:r w:rsidR="00D63CA3">
        <w:rPr>
          <w:rFonts w:cstheme="minorHAnsi"/>
        </w:rPr>
        <w:t>.</w:t>
      </w:r>
    </w:p>
    <w:p w14:paraId="7AB053E6" w14:textId="77777777" w:rsidR="00D63CA3" w:rsidRDefault="00D63CA3" w:rsidP="00D63CA3">
      <w:pPr>
        <w:pStyle w:val="ListParagraph"/>
        <w:numPr>
          <w:ilvl w:val="0"/>
          <w:numId w:val="1"/>
        </w:numPr>
        <w:rPr>
          <w:rFonts w:cstheme="minorHAnsi"/>
        </w:rPr>
      </w:pPr>
      <w:r>
        <w:rPr>
          <w:rFonts w:cstheme="minorHAnsi"/>
        </w:rPr>
        <w:t>Staff use a password for their Sumdog account of at least the standard required for network passwords by the council’s acceptable use policy. At the time of writing these are:</w:t>
      </w:r>
    </w:p>
    <w:p w14:paraId="598F8D26" w14:textId="77777777" w:rsidR="00D63CA3" w:rsidRDefault="00D63CA3" w:rsidP="00D63CA3">
      <w:pPr>
        <w:pStyle w:val="ListParagraph"/>
        <w:numPr>
          <w:ilvl w:val="1"/>
          <w:numId w:val="1"/>
        </w:numPr>
      </w:pPr>
      <w:r>
        <w:t>DO use at least fourteen mixed alphabetic and numeric characters.</w:t>
      </w:r>
    </w:p>
    <w:p w14:paraId="7326C88A" w14:textId="77777777" w:rsidR="00D63CA3" w:rsidRDefault="00D63CA3" w:rsidP="00D63CA3">
      <w:pPr>
        <w:pStyle w:val="ListParagraph"/>
        <w:numPr>
          <w:ilvl w:val="1"/>
          <w:numId w:val="1"/>
        </w:numPr>
      </w:pPr>
      <w:r>
        <w:t>DO use a phrase with spaces between words</w:t>
      </w:r>
    </w:p>
    <w:p w14:paraId="31E838E4" w14:textId="77777777" w:rsidR="00D63CA3" w:rsidRDefault="00D63CA3" w:rsidP="00D63CA3">
      <w:pPr>
        <w:pStyle w:val="ListParagraph"/>
        <w:numPr>
          <w:ilvl w:val="1"/>
          <w:numId w:val="1"/>
        </w:numPr>
      </w:pPr>
      <w:r>
        <w:t>DO NOT repeat characters (111 or AAA) and avoid obvious sequences (123… or ABC…)</w:t>
      </w:r>
    </w:p>
    <w:p w14:paraId="34DB45E4" w14:textId="77777777" w:rsidR="00D63CA3" w:rsidRDefault="00D63CA3" w:rsidP="00D63CA3">
      <w:pPr>
        <w:pStyle w:val="ListParagraph"/>
        <w:numPr>
          <w:ilvl w:val="1"/>
          <w:numId w:val="1"/>
        </w:numPr>
      </w:pPr>
      <w:r>
        <w:t>DO NOT use names, dates, user-id, or words associated with yourself.</w:t>
      </w:r>
    </w:p>
    <w:p w14:paraId="5B15051B" w14:textId="77777777" w:rsidR="00D63CA3" w:rsidRDefault="00D63CA3" w:rsidP="00D63CA3">
      <w:pPr>
        <w:pStyle w:val="ListParagraph"/>
        <w:numPr>
          <w:ilvl w:val="1"/>
          <w:numId w:val="1"/>
        </w:numPr>
      </w:pPr>
      <w:r>
        <w:t>DO NOT re-use your passwords.</w:t>
      </w:r>
    </w:p>
    <w:p w14:paraId="5071CF60" w14:textId="77777777" w:rsidR="00D63CA3" w:rsidRDefault="00D63CA3" w:rsidP="00D63CA3">
      <w:pPr>
        <w:pStyle w:val="ListParagraph"/>
        <w:numPr>
          <w:ilvl w:val="1"/>
          <w:numId w:val="1"/>
        </w:numPr>
      </w:pPr>
      <w:r>
        <w:t>DO NOT write your password down.</w:t>
      </w:r>
    </w:p>
    <w:p w14:paraId="4BA818AF" w14:textId="77777777" w:rsidR="009758B6" w:rsidRDefault="009758B6" w:rsidP="00520AA5">
      <w:pPr>
        <w:pStyle w:val="ListParagraph"/>
        <w:numPr>
          <w:ilvl w:val="0"/>
          <w:numId w:val="1"/>
        </w:numPr>
        <w:rPr>
          <w:rFonts w:cstheme="minorHAnsi"/>
        </w:rPr>
      </w:pPr>
      <w:r>
        <w:rPr>
          <w:rFonts w:cstheme="minorHAnsi"/>
        </w:rPr>
        <w:t>Where Sumdog writing tasks are used, care must be taken in regard to educating pupils about personal information they share when online.</w:t>
      </w:r>
    </w:p>
    <w:p w14:paraId="0AC7DE73" w14:textId="77777777" w:rsidR="009758B6" w:rsidRPr="00642290" w:rsidRDefault="009758B6" w:rsidP="00520AA5">
      <w:pPr>
        <w:pStyle w:val="ListParagraph"/>
        <w:numPr>
          <w:ilvl w:val="0"/>
          <w:numId w:val="1"/>
        </w:numPr>
        <w:rPr>
          <w:rFonts w:cstheme="minorHAnsi"/>
        </w:rPr>
      </w:pPr>
      <w:r>
        <w:rPr>
          <w:rFonts w:cstheme="minorHAnsi"/>
        </w:rPr>
        <w:t>If there is a requirement to contact Sumdog via email no personal data, including pupil names, should be shared. If such sharing is required then it should be done via an encrypted document and the password communicated via a different</w:t>
      </w:r>
      <w:r w:rsidR="00D30530">
        <w:rPr>
          <w:rFonts w:cstheme="minorHAnsi"/>
        </w:rPr>
        <w:t xml:space="preserve"> medium (e.g. telephone).</w:t>
      </w:r>
    </w:p>
    <w:p w14:paraId="30AD9255" w14:textId="77777777" w:rsidR="00D20BD4" w:rsidRDefault="00D20BD4"/>
    <w:sectPr w:rsidR="00D20BD4">
      <w:headerReference w:type="even" r:id="rId10"/>
      <w:headerReference w:type="default" r:id="rId11"/>
      <w:headerReference w:type="firs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D55488" w14:textId="77777777" w:rsidR="00DF5113" w:rsidRDefault="00DF5113" w:rsidP="00D20BD4">
      <w:pPr>
        <w:spacing w:after="0" w:line="240" w:lineRule="auto"/>
      </w:pPr>
      <w:r>
        <w:separator/>
      </w:r>
    </w:p>
  </w:endnote>
  <w:endnote w:type="continuationSeparator" w:id="0">
    <w:p w14:paraId="65E179EF" w14:textId="77777777" w:rsidR="00DF5113" w:rsidRDefault="00DF5113" w:rsidP="00D20BD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9A15E2" w14:textId="77777777" w:rsidR="00DF5113" w:rsidRDefault="00DF5113" w:rsidP="00D20BD4">
      <w:pPr>
        <w:spacing w:after="0" w:line="240" w:lineRule="auto"/>
      </w:pPr>
      <w:r>
        <w:separator/>
      </w:r>
    </w:p>
  </w:footnote>
  <w:footnote w:type="continuationSeparator" w:id="0">
    <w:p w14:paraId="5C4518F0" w14:textId="77777777" w:rsidR="00DF5113" w:rsidRDefault="00DF5113" w:rsidP="00D20BD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D4FFD2" w14:textId="550D1974" w:rsidR="00D20BD4" w:rsidRDefault="00D20BD4">
    <w:pPr>
      <w:pStyle w:val="Header"/>
    </w:pPr>
    <w:r>
      <w:rPr>
        <w:noProof/>
      </w:rPr>
      <mc:AlternateContent>
        <mc:Choice Requires="wps">
          <w:drawing>
            <wp:anchor distT="0" distB="0" distL="0" distR="0" simplePos="0" relativeHeight="251659264" behindDoc="0" locked="0" layoutInCell="1" allowOverlap="1" wp14:anchorId="72965C4B" wp14:editId="0D3D6B6C">
              <wp:simplePos x="635" y="635"/>
              <wp:positionH relativeFrom="page">
                <wp:align>left</wp:align>
              </wp:positionH>
              <wp:positionV relativeFrom="page">
                <wp:align>top</wp:align>
              </wp:positionV>
              <wp:extent cx="1569720" cy="374650"/>
              <wp:effectExtent l="0" t="0" r="11430" b="6350"/>
              <wp:wrapNone/>
              <wp:docPr id="2011439887" name="Text Box 2" descr="Classification: 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569720" cy="374650"/>
                      </a:xfrm>
                      <a:prstGeom prst="rect">
                        <a:avLst/>
                      </a:prstGeom>
                      <a:noFill/>
                      <a:ln>
                        <a:noFill/>
                      </a:ln>
                    </wps:spPr>
                    <wps:txbx>
                      <w:txbxContent>
                        <w:p w14:paraId="774816FD" w14:textId="23A6DB3A" w:rsidR="00D20BD4" w:rsidRPr="00D20BD4" w:rsidRDefault="00D20BD4" w:rsidP="00D20BD4">
                          <w:pPr>
                            <w:spacing w:after="0"/>
                            <w:rPr>
                              <w:rFonts w:ascii="Calibri" w:eastAsia="Calibri" w:hAnsi="Calibri" w:cs="Calibri"/>
                              <w:noProof/>
                              <w:color w:val="0000FF"/>
                            </w:rPr>
                          </w:pPr>
                          <w:r w:rsidRPr="00D20BD4">
                            <w:rPr>
                              <w:rFonts w:ascii="Calibri" w:eastAsia="Calibri" w:hAnsi="Calibri" w:cs="Calibri"/>
                              <w:noProof/>
                              <w:color w:val="0000FF"/>
                            </w:rPr>
                            <w:t>Classification: OFFICIAL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72965C4B" id="_x0000_t202" coordsize="21600,21600" o:spt="202" path="m,l,21600r21600,l21600,xe">
              <v:stroke joinstyle="miter"/>
              <v:path gradientshapeok="t" o:connecttype="rect"/>
            </v:shapetype>
            <v:shape id="Text Box 2" o:spid="_x0000_s1026" type="#_x0000_t202" alt="Classification: OFFICIAL" style="position:absolute;margin-left:0;margin-top:0;width:123.6pt;height:29.5pt;z-index:251659264;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" filled="f" stroked="f">
              <v:textbox style="mso-fit-shape-to-text:t" inset="20pt,15pt,0,0">
                <w:txbxContent>
                  <w:p w14:paraId="774816FD" w14:textId="23A6DB3A" w:rsidR="00D20BD4" w:rsidRPr="00D20BD4" w:rsidRDefault="00D20BD4" w:rsidP="00D20BD4">
                    <w:pPr>
                      <w:spacing w:after="0"/>
                      <w:rPr>
                        <w:rFonts w:ascii="Calibri" w:eastAsia="Calibri" w:hAnsi="Calibri" w:cs="Calibri"/>
                        <w:noProof/>
                        <w:color w:val="0000FF"/>
                      </w:rPr>
                    </w:pPr>
                    <w:r w:rsidRPr="00D20BD4">
                      <w:rPr>
                        <w:rFonts w:ascii="Calibri" w:eastAsia="Calibri" w:hAnsi="Calibri" w:cs="Calibri"/>
                        <w:noProof/>
                        <w:color w:val="0000FF"/>
                      </w:rPr>
                      <w:t>Classification: 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097D59" w14:textId="4F9B3E1A" w:rsidR="00D20BD4" w:rsidRDefault="00D20BD4">
    <w:pPr>
      <w:pStyle w:val="Header"/>
    </w:pPr>
    <w:r>
      <w:rPr>
        <w:noProof/>
      </w:rPr>
      <mc:AlternateContent>
        <mc:Choice Requires="wps">
          <w:drawing>
            <wp:anchor distT="0" distB="0" distL="0" distR="0" simplePos="0" relativeHeight="251660288" behindDoc="0" locked="0" layoutInCell="1" allowOverlap="1" wp14:anchorId="11AA3AA6" wp14:editId="4F1AA1E8">
              <wp:simplePos x="635" y="635"/>
              <wp:positionH relativeFrom="page">
                <wp:align>left</wp:align>
              </wp:positionH>
              <wp:positionV relativeFrom="page">
                <wp:align>top</wp:align>
              </wp:positionV>
              <wp:extent cx="1569720" cy="374650"/>
              <wp:effectExtent l="0" t="0" r="11430" b="6350"/>
              <wp:wrapNone/>
              <wp:docPr id="1326987021" name="Text Box 3" descr="Classification: 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569720" cy="374650"/>
                      </a:xfrm>
                      <a:prstGeom prst="rect">
                        <a:avLst/>
                      </a:prstGeom>
                      <a:noFill/>
                      <a:ln>
                        <a:noFill/>
                      </a:ln>
                    </wps:spPr>
                    <wps:txbx>
                      <w:txbxContent>
                        <w:p w14:paraId="6778213B" w14:textId="069FC7E7" w:rsidR="00D20BD4" w:rsidRPr="00D20BD4" w:rsidRDefault="00D20BD4" w:rsidP="00D20BD4">
                          <w:pPr>
                            <w:spacing w:after="0"/>
                            <w:rPr>
                              <w:rFonts w:ascii="Calibri" w:eastAsia="Calibri" w:hAnsi="Calibri" w:cs="Calibri"/>
                              <w:noProof/>
                              <w:color w:val="0000FF"/>
                            </w:rPr>
                          </w:pPr>
                          <w:r w:rsidRPr="00D20BD4">
                            <w:rPr>
                              <w:rFonts w:ascii="Calibri" w:eastAsia="Calibri" w:hAnsi="Calibri" w:cs="Calibri"/>
                              <w:noProof/>
                              <w:color w:val="0000FF"/>
                            </w:rPr>
                            <w:t>Classification: OFFICIAL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11AA3AA6" id="_x0000_t202" coordsize="21600,21600" o:spt="202" path="m,l,21600r21600,l21600,xe">
              <v:stroke joinstyle="miter"/>
              <v:path gradientshapeok="t" o:connecttype="rect"/>
            </v:shapetype>
            <v:shape id="Text Box 3" o:spid="_x0000_s1027" type="#_x0000_t202" alt="Classification: OFFICIAL" style="position:absolute;margin-left:0;margin-top:0;width:123.6pt;height:29.5pt;z-index:251660288;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" filled="f" stroked="f">
              <v:textbox style="mso-fit-shape-to-text:t" inset="20pt,15pt,0,0">
                <w:txbxContent>
                  <w:p w14:paraId="6778213B" w14:textId="069FC7E7" w:rsidR="00D20BD4" w:rsidRPr="00D20BD4" w:rsidRDefault="00D20BD4" w:rsidP="00D20BD4">
                    <w:pPr>
                      <w:spacing w:after="0"/>
                      <w:rPr>
                        <w:rFonts w:ascii="Calibri" w:eastAsia="Calibri" w:hAnsi="Calibri" w:cs="Calibri"/>
                        <w:noProof/>
                        <w:color w:val="0000FF"/>
                      </w:rPr>
                    </w:pPr>
                    <w:r w:rsidRPr="00D20BD4">
                      <w:rPr>
                        <w:rFonts w:ascii="Calibri" w:eastAsia="Calibri" w:hAnsi="Calibri" w:cs="Calibri"/>
                        <w:noProof/>
                        <w:color w:val="0000FF"/>
                      </w:rPr>
                      <w:t>Classification: OFFICIAL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E9FEFF" w14:textId="45BF699A" w:rsidR="00D20BD4" w:rsidRDefault="00D20BD4">
    <w:pPr>
      <w:pStyle w:val="Header"/>
    </w:pPr>
    <w:r>
      <w:rPr>
        <w:noProof/>
      </w:rPr>
      <mc:AlternateContent>
        <mc:Choice Requires="wps">
          <w:drawing>
            <wp:anchor distT="0" distB="0" distL="0" distR="0" simplePos="0" relativeHeight="251658240" behindDoc="0" locked="0" layoutInCell="1" allowOverlap="1" wp14:anchorId="5B431C26" wp14:editId="77061769">
              <wp:simplePos x="635" y="635"/>
              <wp:positionH relativeFrom="page">
                <wp:align>left</wp:align>
              </wp:positionH>
              <wp:positionV relativeFrom="page">
                <wp:align>top</wp:align>
              </wp:positionV>
              <wp:extent cx="1569720" cy="374650"/>
              <wp:effectExtent l="0" t="0" r="11430" b="6350"/>
              <wp:wrapNone/>
              <wp:docPr id="1073903772" name="Text Box 1" descr="Classification: 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569720" cy="374650"/>
                      </a:xfrm>
                      <a:prstGeom prst="rect">
                        <a:avLst/>
                      </a:prstGeom>
                      <a:noFill/>
                      <a:ln>
                        <a:noFill/>
                      </a:ln>
                    </wps:spPr>
                    <wps:txbx>
                      <w:txbxContent>
                        <w:p w14:paraId="0917CAE0" w14:textId="70CEACEB" w:rsidR="00D20BD4" w:rsidRPr="00D20BD4" w:rsidRDefault="00D20BD4" w:rsidP="00D20BD4">
                          <w:pPr>
                            <w:spacing w:after="0"/>
                            <w:rPr>
                              <w:rFonts w:ascii="Calibri" w:eastAsia="Calibri" w:hAnsi="Calibri" w:cs="Calibri"/>
                              <w:noProof/>
                              <w:color w:val="0000FF"/>
                            </w:rPr>
                          </w:pPr>
                          <w:r w:rsidRPr="00D20BD4">
                            <w:rPr>
                              <w:rFonts w:ascii="Calibri" w:eastAsia="Calibri" w:hAnsi="Calibri" w:cs="Calibri"/>
                              <w:noProof/>
                              <w:color w:val="0000FF"/>
                            </w:rPr>
                            <w:t>Classification: OFFICIAL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5B431C26" id="_x0000_t202" coordsize="21600,21600" o:spt="202" path="m,l,21600r21600,l21600,xe">
              <v:stroke joinstyle="miter"/>
              <v:path gradientshapeok="t" o:connecttype="rect"/>
            </v:shapetype>
            <v:shape id="Text Box 1" o:spid="_x0000_s1028" type="#_x0000_t202" alt="Classification: OFFICIAL" style="position:absolute;margin-left:0;margin-top:0;width:123.6pt;height:29.5pt;z-index:251658240;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" filled="f" stroked="f">
              <v:textbox style="mso-fit-shape-to-text:t" inset="20pt,15pt,0,0">
                <w:txbxContent>
                  <w:p w14:paraId="0917CAE0" w14:textId="70CEACEB" w:rsidR="00D20BD4" w:rsidRPr="00D20BD4" w:rsidRDefault="00D20BD4" w:rsidP="00D20BD4">
                    <w:pPr>
                      <w:spacing w:after="0"/>
                      <w:rPr>
                        <w:rFonts w:ascii="Calibri" w:eastAsia="Calibri" w:hAnsi="Calibri" w:cs="Calibri"/>
                        <w:noProof/>
                        <w:color w:val="0000FF"/>
                      </w:rPr>
                    </w:pPr>
                    <w:r w:rsidRPr="00D20BD4">
                      <w:rPr>
                        <w:rFonts w:ascii="Calibri" w:eastAsia="Calibri" w:hAnsi="Calibri" w:cs="Calibri"/>
                        <w:noProof/>
                        <w:color w:val="0000FF"/>
                      </w:rPr>
                      <w:t>Classification: 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134662"/>
    <w:multiLevelType w:val="hybridMultilevel"/>
    <w:tmpl w:val="AA40D8C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3131D8B"/>
    <w:multiLevelType w:val="hybridMultilevel"/>
    <w:tmpl w:val="28D24D1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16cid:durableId="1481851565">
    <w:abstractNumId w:val="0"/>
  </w:num>
  <w:num w:numId="2" w16cid:durableId="65132631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73310"/>
    <w:rsid w:val="0012456D"/>
    <w:rsid w:val="001B7847"/>
    <w:rsid w:val="004514A2"/>
    <w:rsid w:val="0045654D"/>
    <w:rsid w:val="00520AA5"/>
    <w:rsid w:val="00577B13"/>
    <w:rsid w:val="00773310"/>
    <w:rsid w:val="0091167E"/>
    <w:rsid w:val="009758B6"/>
    <w:rsid w:val="00986668"/>
    <w:rsid w:val="00A57DE3"/>
    <w:rsid w:val="00A91458"/>
    <w:rsid w:val="00CE3C0B"/>
    <w:rsid w:val="00D20BD4"/>
    <w:rsid w:val="00D30530"/>
    <w:rsid w:val="00D63CA3"/>
    <w:rsid w:val="00DF5113"/>
    <w:rsid w:val="00E13E7F"/>
    <w:rsid w:val="00E21779"/>
    <w:rsid w:val="00E610AA"/>
    <w:rsid w:val="00F8120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44ACD4"/>
  <w15:chartTrackingRefBased/>
  <w15:docId w15:val="{82D9DE3D-6329-4EE1-A2C0-75F3D22C59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20AA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20AA5"/>
    <w:pPr>
      <w:ind w:left="720"/>
      <w:contextualSpacing/>
    </w:pPr>
  </w:style>
  <w:style w:type="character" w:styleId="CommentReference">
    <w:name w:val="annotation reference"/>
    <w:basedOn w:val="DefaultParagraphFont"/>
    <w:uiPriority w:val="99"/>
    <w:semiHidden/>
    <w:unhideWhenUsed/>
    <w:rsid w:val="0091167E"/>
    <w:rPr>
      <w:sz w:val="16"/>
      <w:szCs w:val="16"/>
    </w:rPr>
  </w:style>
  <w:style w:type="paragraph" w:styleId="CommentText">
    <w:name w:val="annotation text"/>
    <w:basedOn w:val="Normal"/>
    <w:link w:val="CommentTextChar"/>
    <w:uiPriority w:val="99"/>
    <w:semiHidden/>
    <w:unhideWhenUsed/>
    <w:rsid w:val="0091167E"/>
    <w:pPr>
      <w:spacing w:line="240" w:lineRule="auto"/>
    </w:pPr>
    <w:rPr>
      <w:sz w:val="20"/>
      <w:szCs w:val="20"/>
    </w:rPr>
  </w:style>
  <w:style w:type="character" w:customStyle="1" w:styleId="CommentTextChar">
    <w:name w:val="Comment Text Char"/>
    <w:basedOn w:val="DefaultParagraphFont"/>
    <w:link w:val="CommentText"/>
    <w:uiPriority w:val="99"/>
    <w:semiHidden/>
    <w:rsid w:val="0091167E"/>
    <w:rPr>
      <w:sz w:val="20"/>
      <w:szCs w:val="20"/>
    </w:rPr>
  </w:style>
  <w:style w:type="paragraph" w:styleId="CommentSubject">
    <w:name w:val="annotation subject"/>
    <w:basedOn w:val="CommentText"/>
    <w:next w:val="CommentText"/>
    <w:link w:val="CommentSubjectChar"/>
    <w:uiPriority w:val="99"/>
    <w:semiHidden/>
    <w:unhideWhenUsed/>
    <w:rsid w:val="0091167E"/>
    <w:rPr>
      <w:b/>
      <w:bCs/>
    </w:rPr>
  </w:style>
  <w:style w:type="character" w:customStyle="1" w:styleId="CommentSubjectChar">
    <w:name w:val="Comment Subject Char"/>
    <w:basedOn w:val="CommentTextChar"/>
    <w:link w:val="CommentSubject"/>
    <w:uiPriority w:val="99"/>
    <w:semiHidden/>
    <w:rsid w:val="0091167E"/>
    <w:rPr>
      <w:b/>
      <w:bCs/>
      <w:sz w:val="20"/>
      <w:szCs w:val="20"/>
    </w:rPr>
  </w:style>
  <w:style w:type="paragraph" w:styleId="BalloonText">
    <w:name w:val="Balloon Text"/>
    <w:basedOn w:val="Normal"/>
    <w:link w:val="BalloonTextChar"/>
    <w:uiPriority w:val="99"/>
    <w:semiHidden/>
    <w:unhideWhenUsed/>
    <w:rsid w:val="0091167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1167E"/>
    <w:rPr>
      <w:rFonts w:ascii="Segoe UI" w:hAnsi="Segoe UI" w:cs="Segoe UI"/>
      <w:sz w:val="18"/>
      <w:szCs w:val="18"/>
    </w:rPr>
  </w:style>
  <w:style w:type="paragraph" w:styleId="Header">
    <w:name w:val="header"/>
    <w:basedOn w:val="Normal"/>
    <w:link w:val="HeaderChar"/>
    <w:uiPriority w:val="99"/>
    <w:unhideWhenUsed/>
    <w:rsid w:val="00D20BD4"/>
    <w:pPr>
      <w:tabs>
        <w:tab w:val="center" w:pos="4513"/>
        <w:tab w:val="right" w:pos="9026"/>
      </w:tabs>
      <w:spacing w:after="0" w:line="240" w:lineRule="auto"/>
    </w:pPr>
  </w:style>
  <w:style w:type="character" w:customStyle="1" w:styleId="HeaderChar">
    <w:name w:val="Header Char"/>
    <w:basedOn w:val="DefaultParagraphFont"/>
    <w:link w:val="Header"/>
    <w:uiPriority w:val="99"/>
    <w:rsid w:val="00D20BD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54872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3.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01528DBDDDF3949B3916C9E04F16186" ma:contentTypeVersion="13" ma:contentTypeDescription="Create a new document." ma:contentTypeScope="" ma:versionID="05f3058622c603bca7aed9c3422fc043">
  <xsd:schema xmlns:xsd="http://www.w3.org/2001/XMLSchema" xmlns:xs="http://www.w3.org/2001/XMLSchema" xmlns:p="http://schemas.microsoft.com/office/2006/metadata/properties" xmlns:ns2="ec268ee4-6674-4739-b93f-aedf176566b9" xmlns:ns3="3d6fa9ce-49e3-4dc8-a162-538d51660ff3" xmlns:ns4="527856c5-dfc9-44aa-84d6-65731cb3f074" targetNamespace="http://schemas.microsoft.com/office/2006/metadata/properties" ma:root="true" ma:fieldsID="63ae746da062eae5a1b27e3ac868d74f" ns2:_="" ns3:_="" ns4:_="">
    <xsd:import namespace="ec268ee4-6674-4739-b93f-aedf176566b9"/>
    <xsd:import namespace="3d6fa9ce-49e3-4dc8-a162-538d51660ff3"/>
    <xsd:import namespace="527856c5-dfc9-44aa-84d6-65731cb3f07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4:SharedWithUsers" minOccurs="0"/>
                <xsd:element ref="ns4:SharedWithDetails" minOccurs="0"/>
                <xsd:element ref="ns2:MediaServiceObjectDetectorVersion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c268ee4-6674-4739-b93f-aedf176566b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cb2e1fdc-7ee5-4162-92b7-cc46fc10d2ff"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DateTaken" ma:index="20"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d6fa9ce-49e3-4dc8-a162-538d51660ff3"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07cc80b5-732c-42bf-9810-2f87f5aa7d77}" ma:internalName="TaxCatchAll" ma:showField="CatchAllData" ma:web="3d6fa9ce-49e3-4dc8-a162-538d51660ff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27856c5-dfc9-44aa-84d6-65731cb3f074"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3d6fa9ce-49e3-4dc8-a162-538d51660ff3" xsi:nil="true"/>
    <lcf76f155ced4ddcb4097134ff3c332f xmlns="ec268ee4-6674-4739-b93f-aedf176566b9">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957D7F3E-2142-4A44-8202-67CDB4CF228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c268ee4-6674-4739-b93f-aedf176566b9"/>
    <ds:schemaRef ds:uri="3d6fa9ce-49e3-4dc8-a162-538d51660ff3"/>
    <ds:schemaRef ds:uri="527856c5-dfc9-44aa-84d6-65731cb3f07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9C2451C-65D9-4D6C-B079-997BEAFDE6B4}">
  <ds:schemaRefs>
    <ds:schemaRef ds:uri="http://schemas.microsoft.com/sharepoint/v3/contenttype/forms"/>
  </ds:schemaRefs>
</ds:datastoreItem>
</file>

<file path=customXml/itemProps3.xml><?xml version="1.0" encoding="utf-8"?>
<ds:datastoreItem xmlns:ds="http://schemas.openxmlformats.org/officeDocument/2006/customXml" ds:itemID="{CBEC50BD-1ED1-411A-86D2-47A4C35EDD51}">
  <ds:schemaRefs>
    <ds:schemaRef ds:uri="http://schemas.microsoft.com/office/2006/metadata/properties"/>
    <ds:schemaRef ds:uri="http://schemas.microsoft.com/office/infopath/2007/PartnerControls"/>
    <ds:schemaRef ds:uri="3d6fa9ce-49e3-4dc8-a162-538d51660ff3"/>
    <ds:schemaRef ds:uri="ec268ee4-6674-4739-b93f-aedf176566b9"/>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245</Words>
  <Characters>1397</Characters>
  <Application>Microsoft Office Word</Application>
  <DocSecurity>4</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Argyll and Bute Council</Company>
  <LinksUpToDate>false</LinksUpToDate>
  <CharactersWithSpaces>1639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Bennett, Joseph</dc:creator>
  <cp:keywords/>
  <dc:description/>
  <cp:lastModifiedBy>Mcewan, Susan</cp:lastModifiedBy>
  <cp:revision>2</cp:revision>
  <dcterms:created xsi:type="dcterms:W3CDTF">2026-09-15T19:44:00Z</dcterms:created>
  <dcterms:modified xsi:type="dcterms:W3CDTF">2026-09-15T19:44:00Z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0x010100101528DBDDDF3949B3916C9E04F16186</vt:lpwstr>
  </property>
  <property fmtid="{D5CDD505-2E9C-101B-9397-08002B2CF9AE}" pid="3" name="ClassificationContentMarkingHeaderShapeIds">
    <vt:lpwstr>4002789c,77e4230f,4f18370d</vt:lpwstr>
  </property>
  <property fmtid="{D5CDD505-2E9C-101B-9397-08002B2CF9AE}" pid="4" name="ClassificationContentMarkingHeaderFontProps">
    <vt:lpwstr>#0000ff,11,Calibri</vt:lpwstr>
  </property>
  <property fmtid="{D5CDD505-2E9C-101B-9397-08002B2CF9AE}" pid="5" name="ClassificationContentMarkingHeaderText">
    <vt:lpwstr>Classification: OFFICIAL</vt:lpwstr>
  </property>
  <property fmtid="{D5CDD505-2E9C-101B-9397-08002B2CF9AE}" pid="6" name="MSIP_Label_173be490-3b68-4c2d-a5fc-d62b22a31ada_Enabled">
    <vt:lpwstr>true</vt:lpwstr>
  </property>
  <property fmtid="{D5CDD505-2E9C-101B-9397-08002B2CF9AE}" pid="7" name="MSIP_Label_173be490-3b68-4c2d-a5fc-d62b22a31ada_SetDate">
    <vt:lpwstr>2024-10-31T09:34:46Z</vt:lpwstr>
  </property>
  <property fmtid="{D5CDD505-2E9C-101B-9397-08002B2CF9AE}" pid="8" name="MSIP_Label_173be490-3b68-4c2d-a5fc-d62b22a31ada_Method">
    <vt:lpwstr>Standard</vt:lpwstr>
  </property>
  <property fmtid="{D5CDD505-2E9C-101B-9397-08002B2CF9AE}" pid="9" name="MSIP_Label_173be490-3b68-4c2d-a5fc-d62b22a31ada_Name">
    <vt:lpwstr>Email Classification - OFFICIAL</vt:lpwstr>
  </property>
  <property fmtid="{D5CDD505-2E9C-101B-9397-08002B2CF9AE}" pid="10" name="MSIP_Label_173be490-3b68-4c2d-a5fc-d62b22a31ada_SiteId">
    <vt:lpwstr>8a444059-4d8c-4970-b42c-299f9c3910e0</vt:lpwstr>
  </property>
  <property fmtid="{D5CDD505-2E9C-101B-9397-08002B2CF9AE}" pid="11" name="MSIP_Label_173be490-3b68-4c2d-a5fc-d62b22a31ada_ActionId">
    <vt:lpwstr>0b4ae4ec-9059-4337-80f4-7e73904bdea7</vt:lpwstr>
  </property>
  <property fmtid="{D5CDD505-2E9C-101B-9397-08002B2CF9AE}" pid="12" name="MSIP_Label_173be490-3b68-4c2d-a5fc-d62b22a31ada_ContentBits">
    <vt:lpwstr>1</vt:lpwstr>
  </property>
  <property fmtid="{D5CDD505-2E9C-101B-9397-08002B2CF9AE}" pid="13" name="MediaServiceImageTags">
    <vt:lpwstr/>
  </property>
</Properties>
</file>